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3D" w:rsidRPr="008D1D3D" w:rsidRDefault="008D1D3D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C525D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</w:t>
      </w:r>
      <w:r w:rsidR="00C525D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8D1D3D" w:rsidRPr="008D1D3D" w:rsidRDefault="008D1D3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525D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C525DC"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Beurre café de Paris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tagliatelles fraîches et poêlée de légumes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570E4C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Émincé de volaille  au lait de coco et curry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bookmarkStart w:id="0" w:name="_GoBack"/>
      <w:bookmarkEnd w:id="0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570E4C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 xml:space="preserve">zarella, 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>champignons et œuf au plat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8D1D3D" w:rsidRPr="008D1D3D" w:rsidRDefault="008D1D3D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A90C8B" w:rsidRDefault="00C525DC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14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525DC" w:rsidRPr="00386A86" w:rsidRDefault="00C525DC" w:rsidP="00C525D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Beurre café de Paris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tagliatelles fraîches et poêlée de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570E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à l’orange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 et</w:t>
      </w:r>
      <w:r w:rsidR="00A90C8B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570E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 et vodka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mate</w:t>
      </w:r>
      <w:proofErr w:type="gramEnd"/>
      <w:r w:rsidR="00002268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anchois et olives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F371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525D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525DC" w:rsidRPr="00386A86" w:rsidRDefault="00C525DC" w:rsidP="00C525D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Beurre café de Paris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tagliatelles fraîches et poêlée de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C525D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Involtini</w:t>
      </w:r>
      <w:proofErr w:type="spellEnd"/>
      <w:r w:rsidR="00570E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3EF8">
        <w:rPr>
          <w:rFonts w:ascii="Times New Roman" w:hAnsi="Times New Roman" w:cs="Times New Roman"/>
          <w:color w:val="FF0000"/>
          <w:sz w:val="28"/>
          <w:szCs w:val="28"/>
        </w:rPr>
        <w:t>de veau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Scarmoza</w:t>
      </w:r>
      <w:proofErr w:type="spellEnd"/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0E4C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C525DC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au thon et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E62FCB">
        <w:rPr>
          <w:rFonts w:ascii="Times New Roman" w:hAnsi="Times New Roman" w:cs="Times New Roman"/>
          <w:color w:val="FF0000"/>
          <w:sz w:val="28"/>
          <w:szCs w:val="28"/>
        </w:rPr>
        <w:t xml:space="preserve"> mozzar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>salami piquant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et poivrons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BD3A9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525D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525DC" w:rsidRPr="00386A86" w:rsidRDefault="00C525DC" w:rsidP="00C525D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Beurre café de Paris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tagliatelles fraîches et poêlée de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F3565" w:rsidRDefault="00C525D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525DC">
        <w:rPr>
          <w:rFonts w:ascii="Times New Roman" w:hAnsi="Times New Roman" w:cs="Times New Roman"/>
          <w:color w:val="FF0000"/>
          <w:sz w:val="28"/>
          <w:szCs w:val="28"/>
        </w:rPr>
        <w:t>Rôti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pommes rissolées</w:t>
      </w:r>
      <w:r w:rsid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et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C525D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7E6FF9"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 w:rsidRPr="00C525DC">
        <w:rPr>
          <w:rFonts w:ascii="Times New Roman" w:hAnsi="Times New Roman" w:cs="Times New Roman"/>
          <w:color w:val="FF0000"/>
          <w:sz w:val="28"/>
          <w:szCs w:val="28"/>
        </w:rPr>
        <w:t xml:space="preserve"> aux asperges vertes et pancetta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8D1D3D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tomate,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arella,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 xml:space="preserve"> jambon cuit et </w:t>
      </w:r>
      <w:proofErr w:type="spellStart"/>
      <w:r w:rsidR="00C525DC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22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525D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17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525DC" w:rsidRPr="00386A86" w:rsidRDefault="00C525DC" w:rsidP="00C525D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525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Beurre café de Paris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tagliatelles fraîches et poêlée de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Linguine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 xml:space="preserve">à la Tosca </w:t>
      </w:r>
      <w:r w:rsidR="00C525DC" w:rsidRPr="00C525DC">
        <w:rPr>
          <w:rFonts w:ascii="Times New Roman" w:hAnsi="Times New Roman" w:cs="Times New Roman"/>
          <w:i/>
          <w:sz w:val="28"/>
          <w:szCs w:val="28"/>
        </w:rPr>
        <w:t>et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rella,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>champignons et tomates cherry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570E4C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70E4C" w:rsidRDefault="00570E4C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570E4C">
        <w:rPr>
          <w:rFonts w:ascii="Times New Roman" w:hAnsi="Times New Roman" w:cs="Times New Roman"/>
          <w:color w:val="FF0000"/>
          <w:sz w:val="28"/>
          <w:szCs w:val="28"/>
        </w:rPr>
        <w:t>Œil de Perdrix, Mont le v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ieux, Baron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Ladoucette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sectPr w:rsidR="00570E4C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0E4C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8D1D3D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525DC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588B"/>
    <w:rsid w:val="00DC2E0C"/>
    <w:rsid w:val="00DC49F8"/>
    <w:rsid w:val="00DD01EF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3BD2-6922-4C86-8AE2-50698A4B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2019-05-14T19:17:00Z</cp:lastPrinted>
  <dcterms:created xsi:type="dcterms:W3CDTF">2019-05-14T19:17:00Z</dcterms:created>
  <dcterms:modified xsi:type="dcterms:W3CDTF">2019-05-14T19:17:00Z</dcterms:modified>
</cp:coreProperties>
</file>